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【別紙A】契約のポイント（概要）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本書は、業務委託契約書 ver.3.0 の要点を分かりやすくまとめた概要版です。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法的効力は契約本文が優先します。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何をしてくれる？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業務自動化（n8n）やAIエージェントの構築・運用。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詳しくは業務仕様書で決めます。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いくら？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初期構築費（分割払い可）＋月額保守費。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サーバー代は月額に込み。API代はお客様のアカウントで直接お支払い。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ちゃんと動く？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月間稼働率を目標管理し、未達時は返金条件を適用。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毎月レポートを提出します。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壊れたらどうなる？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営業時間内の初動時間を明示。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外部サービス障害はSLA対象外ですが、状況報告と代替提案を行います。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やめたい時は？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1か月前通知で解約可能。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データとワークフローは返却し、基本引き継ぎ説明（1時間）は無償です。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データは誰のもの？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お客様データはお客様に帰属。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お客様専用の仕組みもお客様に帰属。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汎用部品のみ受託者帰属ですが、事前にリストで明示します。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勝手に値上げされる？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一方的な値上げは不可。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改定は双方合意が必要です。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下請けに出される？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お客様の事前承諾なく第三者へ再委託しません。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秘密は守られる？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契約終了後も秘密保持義務が継続。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APIキーは業務目的でのみ使用し、終了後に削除します。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受託者（乙）が連絡不能になったら？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Lv.1（36時間）：予備連絡先への通知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Lv.2（72時間）：非常用権限の開放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Lv.3（7日間）：契約の即時解除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作ったものの出来が悪かったら？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納品後の検収期間内に問題があれば修正対応。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検収完了まで残金発生条件を明確にします。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